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7C" w:rsidRDefault="00F6147C" w:rsidP="00F6147C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F6147C" w:rsidRDefault="00F6147C" w:rsidP="00F6147C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F6147C" w:rsidRDefault="00F6147C" w:rsidP="00F6147C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台州学院信息化项目建设方案编制指南</w:t>
      </w:r>
    </w:p>
    <w:p w:rsidR="00F6147C" w:rsidRDefault="00F6147C" w:rsidP="00F6147C">
      <w:pPr>
        <w:spacing w:line="600" w:lineRule="exact"/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指南用于规范台州学院信息化项目新建、续建、升级改造项目方案的编写。编写方案时可根据实际情况省略与具体项目内容无关的条目，重点说明项目建设的必要性、需求分析、建设目标、预期绩效、主要内容、系统的部署模式及说明、涉及相关部门的业务协同和数据需求、与已有系统的关系等，项目技术方案和资金预算明细表要详细编制。项目依据、必要性、技术方案和资金预算等章节为项目方案审查的重点。对建设依据不充分、建设目标和内容不明确、方案描述和资金预算编制不详尽的方案，将予以退回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黑体" w:hAnsi="黑体" w:hint="eastAsia"/>
          <w:sz w:val="32"/>
          <w:szCs w:val="32"/>
        </w:rPr>
        <w:t>一、项目概况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（一）项目名称。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（二）项目性质：新建、扩建、升级改造，其他。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（三）项目建设单位及负责人。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（四）项目主要建设内容、预期绩效。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（五）总投资经费及资金来源。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黑体" w:hAnsi="黑体" w:hint="eastAsia"/>
          <w:sz w:val="32"/>
          <w:szCs w:val="32"/>
        </w:rPr>
        <w:t>二、项目建设的必要性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（一）项目提出的背景、依据。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（二）项目建设的必要性。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三、需求分析与建设目标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（一）需求分析。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（二）业务目标。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（三）技术目标。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四、技术方案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（一）总体思路。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（二）应用系统设计。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（三）基础设施与信息安全设计。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（四）与现有信息系统资源的关系。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五、组织实施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（一）组织保障。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（二）实施进度计划。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六、效益与风险分析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（一）项目的经济效益和社会效益分析。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（二）项目风险与风险对策。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七、项目预算（可根据项目实际情况选择编写）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（一）总投资预算和资金使用计划。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（二）硬件设备购置费用预算。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（三）软件购置及开发费用预算。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（四）配套工程建设费用预算。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（五）相关其他费用预算。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八、项目主要负责人及联系方式</w:t>
      </w:r>
    </w:p>
    <w:p w:rsidR="00F6147C" w:rsidRDefault="00F6147C" w:rsidP="00F6147C">
      <w:pPr>
        <w:spacing w:line="589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九、其他附件材料清单</w:t>
      </w:r>
    </w:p>
    <w:p w:rsidR="00E6540B" w:rsidRDefault="00E6540B">
      <w:bookmarkStart w:id="0" w:name="_GoBack"/>
      <w:bookmarkEnd w:id="0"/>
    </w:p>
    <w:sectPr w:rsidR="00E6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DF"/>
    <w:rsid w:val="000000A6"/>
    <w:rsid w:val="00015454"/>
    <w:rsid w:val="00031312"/>
    <w:rsid w:val="00052EB0"/>
    <w:rsid w:val="00054B69"/>
    <w:rsid w:val="00073BCF"/>
    <w:rsid w:val="00077906"/>
    <w:rsid w:val="000804D2"/>
    <w:rsid w:val="00080AD9"/>
    <w:rsid w:val="00087767"/>
    <w:rsid w:val="00095ECF"/>
    <w:rsid w:val="000A3862"/>
    <w:rsid w:val="000B53E5"/>
    <w:rsid w:val="000C466D"/>
    <w:rsid w:val="000F220A"/>
    <w:rsid w:val="0010370D"/>
    <w:rsid w:val="00106B9E"/>
    <w:rsid w:val="00120EAA"/>
    <w:rsid w:val="00125609"/>
    <w:rsid w:val="0014230D"/>
    <w:rsid w:val="001545B6"/>
    <w:rsid w:val="001568CF"/>
    <w:rsid w:val="0017676A"/>
    <w:rsid w:val="00197AF5"/>
    <w:rsid w:val="001B1956"/>
    <w:rsid w:val="001B3A20"/>
    <w:rsid w:val="001C0AC5"/>
    <w:rsid w:val="001E4213"/>
    <w:rsid w:val="001F7059"/>
    <w:rsid w:val="00210C94"/>
    <w:rsid w:val="002123B8"/>
    <w:rsid w:val="002245BD"/>
    <w:rsid w:val="002349A6"/>
    <w:rsid w:val="00237982"/>
    <w:rsid w:val="00242702"/>
    <w:rsid w:val="002437C9"/>
    <w:rsid w:val="002641B7"/>
    <w:rsid w:val="00273A94"/>
    <w:rsid w:val="00277AF5"/>
    <w:rsid w:val="00281170"/>
    <w:rsid w:val="002902CD"/>
    <w:rsid w:val="002B2E6C"/>
    <w:rsid w:val="002B46C5"/>
    <w:rsid w:val="002C396E"/>
    <w:rsid w:val="002C4500"/>
    <w:rsid w:val="002C4B1A"/>
    <w:rsid w:val="002C50BE"/>
    <w:rsid w:val="002C52DD"/>
    <w:rsid w:val="002D08C1"/>
    <w:rsid w:val="002D7087"/>
    <w:rsid w:val="002E7C91"/>
    <w:rsid w:val="002E7E90"/>
    <w:rsid w:val="002F09DE"/>
    <w:rsid w:val="002F28E2"/>
    <w:rsid w:val="003009F4"/>
    <w:rsid w:val="00301B59"/>
    <w:rsid w:val="00302D08"/>
    <w:rsid w:val="00317711"/>
    <w:rsid w:val="00333909"/>
    <w:rsid w:val="00334830"/>
    <w:rsid w:val="00334B50"/>
    <w:rsid w:val="00343D40"/>
    <w:rsid w:val="003549ED"/>
    <w:rsid w:val="0035670B"/>
    <w:rsid w:val="00362D42"/>
    <w:rsid w:val="003657CD"/>
    <w:rsid w:val="003721E8"/>
    <w:rsid w:val="003766D4"/>
    <w:rsid w:val="003858A3"/>
    <w:rsid w:val="00387403"/>
    <w:rsid w:val="00395045"/>
    <w:rsid w:val="003A70CB"/>
    <w:rsid w:val="003B2C50"/>
    <w:rsid w:val="003B5925"/>
    <w:rsid w:val="003C5C2C"/>
    <w:rsid w:val="003D0BBB"/>
    <w:rsid w:val="003E291F"/>
    <w:rsid w:val="003E4286"/>
    <w:rsid w:val="003E4552"/>
    <w:rsid w:val="003E50B1"/>
    <w:rsid w:val="003F55D8"/>
    <w:rsid w:val="004004C8"/>
    <w:rsid w:val="004110A0"/>
    <w:rsid w:val="00420D12"/>
    <w:rsid w:val="00434DDD"/>
    <w:rsid w:val="0045082B"/>
    <w:rsid w:val="00457D8C"/>
    <w:rsid w:val="00467194"/>
    <w:rsid w:val="00471E8A"/>
    <w:rsid w:val="00473003"/>
    <w:rsid w:val="004740A9"/>
    <w:rsid w:val="00475897"/>
    <w:rsid w:val="004855CD"/>
    <w:rsid w:val="004A2966"/>
    <w:rsid w:val="004A5443"/>
    <w:rsid w:val="004A7773"/>
    <w:rsid w:val="004B75BA"/>
    <w:rsid w:val="004C55FD"/>
    <w:rsid w:val="004E0234"/>
    <w:rsid w:val="004E078D"/>
    <w:rsid w:val="004E674D"/>
    <w:rsid w:val="00501AC3"/>
    <w:rsid w:val="0050370F"/>
    <w:rsid w:val="005062B2"/>
    <w:rsid w:val="00530900"/>
    <w:rsid w:val="00542558"/>
    <w:rsid w:val="00551117"/>
    <w:rsid w:val="00554FDF"/>
    <w:rsid w:val="00566C6B"/>
    <w:rsid w:val="00567711"/>
    <w:rsid w:val="00567F9C"/>
    <w:rsid w:val="00583425"/>
    <w:rsid w:val="00584F2E"/>
    <w:rsid w:val="0059191C"/>
    <w:rsid w:val="005A60DB"/>
    <w:rsid w:val="005A7AE1"/>
    <w:rsid w:val="005B1E64"/>
    <w:rsid w:val="005B759B"/>
    <w:rsid w:val="005C194B"/>
    <w:rsid w:val="005D433F"/>
    <w:rsid w:val="005F4978"/>
    <w:rsid w:val="00601ED5"/>
    <w:rsid w:val="006032E1"/>
    <w:rsid w:val="00604E09"/>
    <w:rsid w:val="00622714"/>
    <w:rsid w:val="006453EC"/>
    <w:rsid w:val="006465A6"/>
    <w:rsid w:val="0065085F"/>
    <w:rsid w:val="00653F9F"/>
    <w:rsid w:val="00655BD8"/>
    <w:rsid w:val="00686ECD"/>
    <w:rsid w:val="00695155"/>
    <w:rsid w:val="006A32C2"/>
    <w:rsid w:val="006B25C7"/>
    <w:rsid w:val="006B49B3"/>
    <w:rsid w:val="006C354B"/>
    <w:rsid w:val="006D22E6"/>
    <w:rsid w:val="006D2303"/>
    <w:rsid w:val="006D4887"/>
    <w:rsid w:val="006D6BF8"/>
    <w:rsid w:val="006F2A2D"/>
    <w:rsid w:val="007016CC"/>
    <w:rsid w:val="0070269F"/>
    <w:rsid w:val="00711C4D"/>
    <w:rsid w:val="00711F78"/>
    <w:rsid w:val="00713E01"/>
    <w:rsid w:val="00735A9F"/>
    <w:rsid w:val="0075127D"/>
    <w:rsid w:val="007556F9"/>
    <w:rsid w:val="00763EA6"/>
    <w:rsid w:val="00770231"/>
    <w:rsid w:val="00774BDE"/>
    <w:rsid w:val="007779A1"/>
    <w:rsid w:val="00784313"/>
    <w:rsid w:val="007865F5"/>
    <w:rsid w:val="00790823"/>
    <w:rsid w:val="00792A74"/>
    <w:rsid w:val="00797576"/>
    <w:rsid w:val="007A0424"/>
    <w:rsid w:val="007A6ABA"/>
    <w:rsid w:val="007B600D"/>
    <w:rsid w:val="007B70E5"/>
    <w:rsid w:val="007B7462"/>
    <w:rsid w:val="007B75BE"/>
    <w:rsid w:val="007C3E11"/>
    <w:rsid w:val="007D4260"/>
    <w:rsid w:val="007E01CE"/>
    <w:rsid w:val="007E144D"/>
    <w:rsid w:val="007E19E1"/>
    <w:rsid w:val="007E1BF0"/>
    <w:rsid w:val="007E2C2E"/>
    <w:rsid w:val="007E4F01"/>
    <w:rsid w:val="007F5548"/>
    <w:rsid w:val="007F7476"/>
    <w:rsid w:val="00802620"/>
    <w:rsid w:val="00802979"/>
    <w:rsid w:val="0083020D"/>
    <w:rsid w:val="0085050D"/>
    <w:rsid w:val="00851EA0"/>
    <w:rsid w:val="00852E2A"/>
    <w:rsid w:val="00865EEA"/>
    <w:rsid w:val="00872ED1"/>
    <w:rsid w:val="00872F55"/>
    <w:rsid w:val="008A464B"/>
    <w:rsid w:val="008C2643"/>
    <w:rsid w:val="008C3441"/>
    <w:rsid w:val="008C366F"/>
    <w:rsid w:val="008C3C19"/>
    <w:rsid w:val="008D1711"/>
    <w:rsid w:val="0091700D"/>
    <w:rsid w:val="009278A5"/>
    <w:rsid w:val="00930BAB"/>
    <w:rsid w:val="00932F30"/>
    <w:rsid w:val="00934470"/>
    <w:rsid w:val="00953359"/>
    <w:rsid w:val="009549C2"/>
    <w:rsid w:val="0096065D"/>
    <w:rsid w:val="00967B6D"/>
    <w:rsid w:val="009710D7"/>
    <w:rsid w:val="00972424"/>
    <w:rsid w:val="0097484A"/>
    <w:rsid w:val="0097712A"/>
    <w:rsid w:val="00987CC4"/>
    <w:rsid w:val="009A46C3"/>
    <w:rsid w:val="009A616C"/>
    <w:rsid w:val="009B3C1D"/>
    <w:rsid w:val="009C0C6F"/>
    <w:rsid w:val="009C7182"/>
    <w:rsid w:val="009D0FC0"/>
    <w:rsid w:val="009D1B20"/>
    <w:rsid w:val="009D6A80"/>
    <w:rsid w:val="009F40E4"/>
    <w:rsid w:val="009F677F"/>
    <w:rsid w:val="00A10044"/>
    <w:rsid w:val="00A31FD1"/>
    <w:rsid w:val="00A33DE8"/>
    <w:rsid w:val="00A373BD"/>
    <w:rsid w:val="00A464FF"/>
    <w:rsid w:val="00A479C5"/>
    <w:rsid w:val="00A51BCE"/>
    <w:rsid w:val="00A61B49"/>
    <w:rsid w:val="00A67058"/>
    <w:rsid w:val="00A80BD4"/>
    <w:rsid w:val="00A95D0C"/>
    <w:rsid w:val="00AB2204"/>
    <w:rsid w:val="00AB4B20"/>
    <w:rsid w:val="00AD11BB"/>
    <w:rsid w:val="00AD1285"/>
    <w:rsid w:val="00AF316F"/>
    <w:rsid w:val="00B04878"/>
    <w:rsid w:val="00B0502E"/>
    <w:rsid w:val="00B13C81"/>
    <w:rsid w:val="00B13D47"/>
    <w:rsid w:val="00B1605A"/>
    <w:rsid w:val="00B21403"/>
    <w:rsid w:val="00B60735"/>
    <w:rsid w:val="00B66FBB"/>
    <w:rsid w:val="00B67B21"/>
    <w:rsid w:val="00B72F0C"/>
    <w:rsid w:val="00B76409"/>
    <w:rsid w:val="00B83072"/>
    <w:rsid w:val="00B85DF8"/>
    <w:rsid w:val="00BA1154"/>
    <w:rsid w:val="00BA33E5"/>
    <w:rsid w:val="00BC36EF"/>
    <w:rsid w:val="00BC5658"/>
    <w:rsid w:val="00BD0817"/>
    <w:rsid w:val="00BD09F8"/>
    <w:rsid w:val="00BE0526"/>
    <w:rsid w:val="00C2377D"/>
    <w:rsid w:val="00C23AB3"/>
    <w:rsid w:val="00C23C8F"/>
    <w:rsid w:val="00C61B5F"/>
    <w:rsid w:val="00C6271F"/>
    <w:rsid w:val="00C81091"/>
    <w:rsid w:val="00C85D7F"/>
    <w:rsid w:val="00C873DD"/>
    <w:rsid w:val="00C94C2C"/>
    <w:rsid w:val="00C956D6"/>
    <w:rsid w:val="00C9598F"/>
    <w:rsid w:val="00CA3D22"/>
    <w:rsid w:val="00CA3EAC"/>
    <w:rsid w:val="00CA76B4"/>
    <w:rsid w:val="00CC1253"/>
    <w:rsid w:val="00CC7DC2"/>
    <w:rsid w:val="00CD1337"/>
    <w:rsid w:val="00CD57A8"/>
    <w:rsid w:val="00CD79D3"/>
    <w:rsid w:val="00CF24AD"/>
    <w:rsid w:val="00CF28A2"/>
    <w:rsid w:val="00D06F44"/>
    <w:rsid w:val="00D123E6"/>
    <w:rsid w:val="00D45AE4"/>
    <w:rsid w:val="00D54281"/>
    <w:rsid w:val="00D70A77"/>
    <w:rsid w:val="00D72C07"/>
    <w:rsid w:val="00D742B3"/>
    <w:rsid w:val="00D97023"/>
    <w:rsid w:val="00DB6271"/>
    <w:rsid w:val="00DE3D5A"/>
    <w:rsid w:val="00DE53FE"/>
    <w:rsid w:val="00DF0C34"/>
    <w:rsid w:val="00DF1F87"/>
    <w:rsid w:val="00DF37F2"/>
    <w:rsid w:val="00DF5B65"/>
    <w:rsid w:val="00DF5C06"/>
    <w:rsid w:val="00E00D5E"/>
    <w:rsid w:val="00E039F5"/>
    <w:rsid w:val="00E0461C"/>
    <w:rsid w:val="00E161E2"/>
    <w:rsid w:val="00E177C5"/>
    <w:rsid w:val="00E23B9C"/>
    <w:rsid w:val="00E3467B"/>
    <w:rsid w:val="00E36640"/>
    <w:rsid w:val="00E37CFA"/>
    <w:rsid w:val="00E43AD3"/>
    <w:rsid w:val="00E574BE"/>
    <w:rsid w:val="00E6540B"/>
    <w:rsid w:val="00E91539"/>
    <w:rsid w:val="00E9154A"/>
    <w:rsid w:val="00E91902"/>
    <w:rsid w:val="00E929B2"/>
    <w:rsid w:val="00E95F59"/>
    <w:rsid w:val="00EB621F"/>
    <w:rsid w:val="00EC7CC0"/>
    <w:rsid w:val="00EE4C32"/>
    <w:rsid w:val="00EE5DD6"/>
    <w:rsid w:val="00EE653E"/>
    <w:rsid w:val="00F17947"/>
    <w:rsid w:val="00F343C4"/>
    <w:rsid w:val="00F47584"/>
    <w:rsid w:val="00F5002D"/>
    <w:rsid w:val="00F56061"/>
    <w:rsid w:val="00F6034C"/>
    <w:rsid w:val="00F60E3C"/>
    <w:rsid w:val="00F6147C"/>
    <w:rsid w:val="00F76160"/>
    <w:rsid w:val="00F84BCC"/>
    <w:rsid w:val="00F863BA"/>
    <w:rsid w:val="00F8756C"/>
    <w:rsid w:val="00F876F6"/>
    <w:rsid w:val="00F932A0"/>
    <w:rsid w:val="00F9652D"/>
    <w:rsid w:val="00F9746B"/>
    <w:rsid w:val="00FA0798"/>
    <w:rsid w:val="00FA1B8B"/>
    <w:rsid w:val="00FA23A9"/>
    <w:rsid w:val="00FB2E37"/>
    <w:rsid w:val="00FC7B4E"/>
    <w:rsid w:val="00FD1113"/>
    <w:rsid w:val="00FF1087"/>
    <w:rsid w:val="00FF67C0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陈丽娜</dc:creator>
  <cp:keywords/>
  <dc:description/>
  <cp:lastModifiedBy>陈丽娜</cp:lastModifiedBy>
  <cp:revision>2</cp:revision>
  <dcterms:created xsi:type="dcterms:W3CDTF">2021-04-07T05:54:00Z</dcterms:created>
  <dcterms:modified xsi:type="dcterms:W3CDTF">2021-04-07T05:54:00Z</dcterms:modified>
</cp:coreProperties>
</file>